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8.0" w:type="dxa"/>
        <w:jc w:val="left"/>
        <w:tblInd w:w="-6.999999999999993" w:type="dxa"/>
        <w:tblLayout w:type="fixed"/>
        <w:tblLook w:val="0400"/>
      </w:tblPr>
      <w:tblGrid>
        <w:gridCol w:w="9498"/>
        <w:tblGridChange w:id="0">
          <w:tblGrid>
            <w:gridCol w:w="94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МИНИСТЕРСТВО НАУКИ И ВЫСШЕГО ОБРАЗОВАНИЯ РОССИЙСКОЙ ФЕДЕРАЦИИ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ТЕХНОЛОГИЙ И УПРАВЛЕНИЯ ИМЕНИ К.Г. РАЗУМОВСКОГО (ПЕРВЫЙ КАЗАЧИЙ УНИВЕРСИТЕТ)»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(ФГБОУ ВО «МГУТУ ИМ. К.Г. РАЗУМОВСКОГО (ПКУ)»)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УНИВЕРСИТЕТСКИЙ КОЛЛЕДЖ ИНФОРМАЦИОННЫХ ТЕХНОЛОГИЙ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6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463"/>
        <w:tblGridChange w:id="0">
          <w:tblGrid>
            <w:gridCol w:w="94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АТТЕСТАЦИОННЫЙ ЛИСТ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 производственной практике (по профилю специальности) 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ПП.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02.01. Производственная практика (по профилю специальности) 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 профессиональному модулю 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ПМ.02. Разработка и администрирование баз данных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студент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а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(ки)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группы 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090203-9о-19/1 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специальности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09.02.03 Программирование в компьютерных системах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Петрова Петра Петровича</w:t>
            </w:r>
          </w:p>
        </w:tc>
      </w:tr>
    </w:tbl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4"/>
        <w:gridCol w:w="4883"/>
        <w:gridCol w:w="2074"/>
        <w:gridCol w:w="1950"/>
        <w:tblGridChange w:id="0">
          <w:tblGrid>
            <w:gridCol w:w="664"/>
            <w:gridCol w:w="4883"/>
            <w:gridCol w:w="2074"/>
            <w:gridCol w:w="195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Код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Наименование результата обучения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% выполнения части заданий, отвечающих основным показателям оценки результата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отметка руководителя практики от профильной организации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отметка руководителя практики от университета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ПК 2.1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Разрабатывать объекты базы данных.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ПК 2.2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Реализовывать базу данных в конкретной системе управления базами данных (далее ­– СУБД).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ПК 2.3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Решать вопросы администрирования базы данных.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ПК 2.4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.Реализовывать методы и технологии защиты информации в базах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0.976562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Подпись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pos="1260"/>
              </w:tabs>
              <w:jc w:val="center"/>
              <w:rPr/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pos="1260"/>
              </w:tabs>
              <w:jc w:val="center"/>
              <w:rPr/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Указания по заполнению аттестационного листа</w:t>
      </w:r>
    </w:p>
    <w:p w:rsidR="00000000" w:rsidDel="00000000" w:rsidP="00000000" w:rsidRDefault="00000000" w:rsidRPr="00000000" w14:paraId="0000003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Аттестационный лист формируется руководителем практики от профильной организации и руководителем практики от университета.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Аттестационный лист формируется руководителем практики от профильной организации по итогам практики на основе анализа выполнения заданий, отвечающих показателям оценки результата. Руководитель практики от профильной организации в соответствующем столбце указывает % выполнения части заданий, отвечающих основным показателям оценки результата, и заверяет своей подписью.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Аттестационный лист, заполненный руководителем практики от профильной организации, вшивается в папку-скоросшиватель наряду с другими отчетными материалами.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Руководитель практики от университета по итогам оценки отчетных материалов студента в соответствующем столбце указывает % выполнения части заданий, отвечающих основным показателям оценки результата, и заверяет своей подписью.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701" w:right="850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29" w:hanging="360"/>
      </w:pPr>
      <w:rPr/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F5CBE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3" w:customStyle="1">
    <w:name w:val="Основной текст (3)_"/>
    <w:basedOn w:val="a0"/>
    <w:link w:val="30"/>
    <w:locked w:val="1"/>
    <w:rsid w:val="008F5CBE"/>
    <w:rPr>
      <w:b w:val="1"/>
      <w:bCs w:val="1"/>
      <w:spacing w:val="-1"/>
      <w:shd w:color="auto" w:fill="ffffff" w:val="clear"/>
    </w:rPr>
  </w:style>
  <w:style w:type="paragraph" w:styleId="30" w:customStyle="1">
    <w:name w:val="Основной текст (3)"/>
    <w:basedOn w:val="a"/>
    <w:link w:val="3"/>
    <w:rsid w:val="008F5CBE"/>
    <w:pPr>
      <w:widowControl w:val="0"/>
      <w:shd w:color="auto" w:fill="ffffff" w:val="clear"/>
      <w:spacing w:after="120" w:before="300" w:line="278" w:lineRule="exact"/>
      <w:jc w:val="center"/>
    </w:pPr>
    <w:rPr>
      <w:rFonts w:asciiTheme="minorHAnsi" w:cstheme="minorBidi" w:eastAsiaTheme="minorHAnsi" w:hAnsiTheme="minorHAnsi"/>
      <w:b w:val="1"/>
      <w:bCs w:val="1"/>
      <w:spacing w:val="-1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 w:val="1"/>
    <w:unhideWhenUsed w:val="1"/>
    <w:rsid w:val="008F5CBE"/>
    <w:rPr>
      <w:rFonts w:ascii="Tahoma" w:cs="Tahoma" w:hAnsi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8F5CBE"/>
    <w:rPr>
      <w:rFonts w:ascii="Tahoma" w:cs="Tahoma" w:eastAsia="Times New Roman" w:hAnsi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8E74CD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6">
    <w:name w:val="List Paragraph"/>
    <w:basedOn w:val="a"/>
    <w:uiPriority w:val="34"/>
    <w:qFormat w:val="1"/>
    <w:rsid w:val="00BD77AE"/>
    <w:pPr>
      <w:ind w:left="720"/>
      <w:contextualSpacing w:val="1"/>
    </w:pPr>
  </w:style>
  <w:style w:type="paragraph" w:styleId="a7">
    <w:name w:val="header"/>
    <w:basedOn w:val="a"/>
    <w:link w:val="a8"/>
    <w:uiPriority w:val="99"/>
    <w:semiHidden w:val="1"/>
    <w:unhideWhenUsed w:val="1"/>
    <w:rsid w:val="00182A7A"/>
    <w:pPr>
      <w:tabs>
        <w:tab w:val="center" w:pos="4677"/>
        <w:tab w:val="right" w:pos="9355"/>
      </w:tabs>
    </w:pPr>
  </w:style>
  <w:style w:type="character" w:styleId="a8" w:customStyle="1">
    <w:name w:val="Верхний колонтитул Знак"/>
    <w:basedOn w:val="a0"/>
    <w:link w:val="a7"/>
    <w:uiPriority w:val="99"/>
    <w:semiHidden w:val="1"/>
    <w:rsid w:val="00182A7A"/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 w:val="1"/>
    <w:rsid w:val="00182A7A"/>
    <w:pPr>
      <w:tabs>
        <w:tab w:val="center" w:pos="4677"/>
        <w:tab w:val="right" w:pos="9355"/>
      </w:tabs>
    </w:pPr>
  </w:style>
  <w:style w:type="character" w:styleId="aa" w:customStyle="1">
    <w:name w:val="Нижний колонтитул Знак"/>
    <w:basedOn w:val="a0"/>
    <w:link w:val="a9"/>
    <w:uiPriority w:val="99"/>
    <w:rsid w:val="00182A7A"/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wrHI6JJTWsrwlYCmMr1hKMR40A==">AMUW2mUWwLoeQpPoQrWdtI8DweN53kovMde25PC+3s8YKJzR8AWXGyPiVump1mJ/zz0mcRfHvkTcRfrSsgYbW547NIOvrnjPx/BNC3LuisyYerZp50fsmoA=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2019-03-28T06:57:00Z</dcterms:created>
  <dc:creator>VernerVE</dc:creator>
</cp:coreProperties>
</file>